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2A6" w:rsidRPr="00435A70" w:rsidRDefault="007F62A6" w:rsidP="007F62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A70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2.6. Сведения о капитальном ремонте общего имущества в многоквартирном доме</w:t>
      </w:r>
      <w:hyperlink r:id="rId4" w:anchor="block_1006" w:history="1">
        <w:r w:rsidRPr="00435A7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*</w:t>
        </w:r>
      </w:hyperlink>
    </w:p>
    <w:tbl>
      <w:tblPr>
        <w:tblW w:w="15369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6"/>
        <w:gridCol w:w="3134"/>
        <w:gridCol w:w="1151"/>
        <w:gridCol w:w="2765"/>
        <w:gridCol w:w="888"/>
        <w:gridCol w:w="4961"/>
        <w:gridCol w:w="1984"/>
      </w:tblGrid>
      <w:tr w:rsidR="007F62A6" w:rsidRPr="00435A70" w:rsidTr="007F62A6">
        <w:trPr>
          <w:tblCellSpacing w:w="15" w:type="dxa"/>
        </w:trPr>
        <w:tc>
          <w:tcPr>
            <w:tcW w:w="837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Параметры формы</w:t>
            </w:r>
          </w:p>
        </w:tc>
        <w:tc>
          <w:tcPr>
            <w:tcW w:w="6900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параметров формы</w:t>
            </w:r>
          </w:p>
        </w:tc>
      </w:tr>
      <w:tr w:rsidR="007F62A6" w:rsidRPr="00435A70" w:rsidTr="007F62A6">
        <w:trPr>
          <w:tblCellSpacing w:w="15" w:type="dxa"/>
        </w:trPr>
        <w:tc>
          <w:tcPr>
            <w:tcW w:w="44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spellStart"/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31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параметра</w:t>
            </w:r>
          </w:p>
        </w:tc>
        <w:tc>
          <w:tcPr>
            <w:tcW w:w="112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</w:t>
            </w: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Порядок заполнения</w:t>
            </w: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описание</w:t>
            </w:r>
          </w:p>
        </w:tc>
      </w:tr>
      <w:tr w:rsidR="007F62A6" w:rsidRPr="00435A70" w:rsidTr="007F62A6">
        <w:trPr>
          <w:tblCellSpacing w:w="15" w:type="dxa"/>
        </w:trPr>
        <w:tc>
          <w:tcPr>
            <w:tcW w:w="44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1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заполнения/внесения изменений</w:t>
            </w:r>
          </w:p>
        </w:tc>
        <w:tc>
          <w:tcPr>
            <w:tcW w:w="112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28.10.2015 год</w:t>
            </w: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Указывается календарная дата первичного заполнения или внесения изменений в форму.</w:t>
            </w: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62A6" w:rsidRPr="00435A70" w:rsidTr="007F62A6">
        <w:trPr>
          <w:tblCellSpacing w:w="15" w:type="dxa"/>
        </w:trPr>
        <w:tc>
          <w:tcPr>
            <w:tcW w:w="441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104" w:type="dxa"/>
            <w:vMerge w:val="restart"/>
            <w:tcBorders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Владелец специального счета</w:t>
            </w:r>
          </w:p>
        </w:tc>
        <w:tc>
          <w:tcPr>
            <w:tcW w:w="1121" w:type="dxa"/>
            <w:vMerge w:val="restart"/>
            <w:tcBorders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435A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ТСЖ «</w:t>
            </w:r>
            <w:r w:rsidR="00435A70"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Советская,108</w:t>
            </w: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Указывается полное фирменное наименование владельца специального счета.</w:t>
            </w: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62A6" w:rsidRPr="00435A70" w:rsidTr="007F62A6">
        <w:trPr>
          <w:trHeight w:val="442"/>
          <w:tblCellSpacing w:w="15" w:type="dxa"/>
        </w:trPr>
        <w:tc>
          <w:tcPr>
            <w:tcW w:w="44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04" w:type="dxa"/>
            <w:vMerge/>
            <w:tcBorders>
              <w:right w:val="single" w:sz="6" w:space="0" w:color="000000"/>
            </w:tcBorders>
            <w:vAlign w:val="center"/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vMerge/>
            <w:tcBorders>
              <w:right w:val="single" w:sz="6" w:space="0" w:color="000000"/>
            </w:tcBorders>
            <w:vAlign w:val="center"/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5A70">
              <w:rPr>
                <w:rFonts w:ascii="Times New Roman" w:hAnsi="Times New Roman" w:cs="Times New Roman"/>
                <w:sz w:val="24"/>
                <w:szCs w:val="24"/>
              </w:rPr>
              <w:t>ИНН 183801</w:t>
            </w:r>
            <w:r w:rsidR="00435A70" w:rsidRPr="00435A70">
              <w:rPr>
                <w:rFonts w:ascii="Times New Roman" w:hAnsi="Times New Roman" w:cs="Times New Roman"/>
                <w:sz w:val="24"/>
                <w:szCs w:val="24"/>
              </w:rPr>
              <w:t>5367</w:t>
            </w:r>
          </w:p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Указывается ИНН владельца специального счета.</w:t>
            </w: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62A6" w:rsidRPr="00435A70" w:rsidTr="007F62A6">
        <w:trPr>
          <w:tblCellSpacing w:w="15" w:type="dxa"/>
        </w:trPr>
        <w:tc>
          <w:tcPr>
            <w:tcW w:w="44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1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взноса на капитальный ремонт в расчете на 1 кв. м в соответствии с решением общего собрания собственников помещений в многоквартирном доме</w:t>
            </w:r>
          </w:p>
        </w:tc>
        <w:tc>
          <w:tcPr>
            <w:tcW w:w="112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6,70 руб. с 1 кв.м.</w:t>
            </w: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Указывается размер взноса на капитальный ремонт в расчете на 1 кв. м в соответствии с решением общего собрания собственников помещений в многоквартирном доме.</w:t>
            </w: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62A6" w:rsidRPr="00435A70" w:rsidTr="007F62A6">
        <w:trPr>
          <w:tblCellSpacing w:w="15" w:type="dxa"/>
        </w:trPr>
        <w:tc>
          <w:tcPr>
            <w:tcW w:w="441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104" w:type="dxa"/>
            <w:vMerge w:val="restart"/>
            <w:tcBorders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протокола общего собрания собственников помещений, на котором принято решение о способе формирования фонда капитального ремонта</w:t>
            </w:r>
          </w:p>
        </w:tc>
        <w:tc>
          <w:tcPr>
            <w:tcW w:w="1121" w:type="dxa"/>
            <w:vMerge w:val="restart"/>
            <w:tcBorders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Протокол от </w:t>
            </w:r>
            <w:r w:rsidR="00435A70"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22.10.14г.</w:t>
            </w: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Указывается календарная дата протокола общего собрания собственников помещений, на котором принято решение о способе формирования фонда капитального ремонта.</w:t>
            </w: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62A6" w:rsidRPr="00435A70" w:rsidTr="007F62A6">
        <w:trPr>
          <w:tblCellSpacing w:w="15" w:type="dxa"/>
        </w:trPr>
        <w:tc>
          <w:tcPr>
            <w:tcW w:w="44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04" w:type="dxa"/>
            <w:vMerge/>
            <w:tcBorders>
              <w:right w:val="single" w:sz="6" w:space="0" w:color="000000"/>
            </w:tcBorders>
            <w:vAlign w:val="center"/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vMerge/>
            <w:tcBorders>
              <w:right w:val="single" w:sz="6" w:space="0" w:color="000000"/>
            </w:tcBorders>
            <w:vAlign w:val="center"/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Номер </w:t>
            </w:r>
            <w:r w:rsidR="00435A70"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End"/>
            <w:r w:rsidR="00435A70"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="00435A70"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proofErr w:type="spellEnd"/>
            <w:r w:rsidR="00435A70"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протокол</w:t>
            </w: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общего собрания собственников помещений о выборе способа формирования фонда капитального ремонта на специальном счете ТСЖ Седельникова,95»</w:t>
            </w: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Указывается номер протокола общего собрания собственников помещений, на котором принято решение о способе формирования фонда капитального ремонта.</w:t>
            </w: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62A6" w:rsidRPr="00435A70" w:rsidTr="007F62A6">
        <w:trPr>
          <w:tblCellSpacing w:w="15" w:type="dxa"/>
        </w:trPr>
        <w:tc>
          <w:tcPr>
            <w:tcW w:w="44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104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</w:t>
            </w:r>
          </w:p>
        </w:tc>
        <w:tc>
          <w:tcPr>
            <w:tcW w:w="112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35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A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</w:t>
            </w:r>
          </w:p>
        </w:tc>
        <w:tc>
          <w:tcPr>
            <w:tcW w:w="858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31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7F62A6" w:rsidRPr="00435A70" w:rsidRDefault="007F62A6" w:rsidP="007F62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F62A6" w:rsidRPr="00435A70" w:rsidRDefault="007F62A6" w:rsidP="007F62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A7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0D46EF" w:rsidRPr="00435A70" w:rsidRDefault="007F62A6" w:rsidP="007F62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435A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* данные сведения раскрываются в случаях, предусмотренных </w:t>
      </w:r>
      <w:hyperlink r:id="rId5" w:anchor="block_1037" w:history="1">
        <w:r w:rsidRPr="00435A7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подпунктом "ж" пункта 3</w:t>
        </w:r>
      </w:hyperlink>
      <w:r w:rsidRPr="00435A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Стандарта.</w:t>
      </w:r>
    </w:p>
    <w:sectPr w:rsidR="000D46EF" w:rsidRPr="00435A70" w:rsidSect="007F62A6">
      <w:pgSz w:w="16838" w:h="11906" w:orient="landscape"/>
      <w:pgMar w:top="426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F62A6"/>
    <w:rsid w:val="000D46EF"/>
    <w:rsid w:val="00435A70"/>
    <w:rsid w:val="007F62A6"/>
    <w:rsid w:val="00972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7F6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F62A6"/>
    <w:rPr>
      <w:color w:val="0000FF"/>
      <w:u w:val="single"/>
    </w:rPr>
  </w:style>
  <w:style w:type="paragraph" w:customStyle="1" w:styleId="s1">
    <w:name w:val="s_1"/>
    <w:basedOn w:val="a"/>
    <w:rsid w:val="007F6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7F6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69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91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79104/" TargetMode="External"/><Relationship Id="rId4" Type="http://schemas.openxmlformats.org/officeDocument/2006/relationships/hyperlink" Target="http://base.garant.ru/7101903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279</Words>
  <Characters>1591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2015-10-28T13:32:00Z</dcterms:created>
  <dcterms:modified xsi:type="dcterms:W3CDTF">2015-10-28T13:32:00Z</dcterms:modified>
</cp:coreProperties>
</file>